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CC987" wp14:paraId="47996C59" wp14:textId="41A5DBD2">
      <w:pPr>
        <w:jc w:val="center"/>
        <w:rPr>
          <w:rFonts w:ascii="Aptos" w:hAnsi="Aptos" w:eastAsia="Aptos" w:cs="Aptos"/>
          <w:b w:val="0"/>
          <w:bCs w:val="0"/>
          <w:i w:val="0"/>
          <w:iCs w:val="0"/>
          <w:caps w:val="0"/>
          <w:smallCaps w:val="0"/>
          <w:noProof w:val="0"/>
          <w:color w:val="000000" w:themeColor="text1" w:themeTint="FF" w:themeShade="FF"/>
          <w:sz w:val="32"/>
          <w:szCs w:val="32"/>
          <w:lang w:val="en-GB"/>
        </w:rPr>
      </w:pPr>
      <w:r w:rsidRPr="58CCC987" w:rsidR="7FBB0EF3">
        <w:rPr>
          <w:rFonts w:ascii="Aptos" w:hAnsi="Aptos" w:eastAsia="Aptos" w:cs="Aptos"/>
          <w:b w:val="1"/>
          <w:bCs w:val="1"/>
          <w:i w:val="0"/>
          <w:iCs w:val="0"/>
          <w:caps w:val="0"/>
          <w:smallCaps w:val="0"/>
          <w:noProof w:val="0"/>
          <w:color w:val="000000" w:themeColor="text1" w:themeTint="FF" w:themeShade="FF"/>
          <w:sz w:val="32"/>
          <w:szCs w:val="32"/>
          <w:lang w:val="en-US"/>
        </w:rPr>
        <w:t xml:space="preserve">Welcome Week 2025 Event Plan </w:t>
      </w:r>
    </w:p>
    <w:p xmlns:wp14="http://schemas.microsoft.com/office/word/2010/wordml" w:rsidP="58CCC987" wp14:paraId="448921F1" wp14:textId="643472CC">
      <w:pPr>
        <w:jc w:val="left"/>
        <w:rPr>
          <w:rFonts w:ascii="Aptos" w:hAnsi="Aptos" w:eastAsia="Aptos" w:cs="Aptos"/>
          <w:b w:val="0"/>
          <w:bCs w:val="0"/>
          <w:i w:val="0"/>
          <w:iCs w:val="0"/>
          <w:caps w:val="0"/>
          <w:smallCaps w:val="0"/>
          <w:noProof w:val="0"/>
          <w:color w:val="000000" w:themeColor="text1" w:themeTint="FF" w:themeShade="FF"/>
          <w:sz w:val="32"/>
          <w:szCs w:val="32"/>
          <w:lang w:val="en-GB"/>
        </w:rPr>
      </w:pPr>
      <w:r w:rsidRPr="58CCC987" w:rsidR="7FBB0EF3">
        <w:rPr>
          <w:rFonts w:ascii="Aptos" w:hAnsi="Aptos" w:eastAsia="Aptos" w:cs="Aptos"/>
          <w:b w:val="1"/>
          <w:bCs w:val="1"/>
          <w:i w:val="0"/>
          <w:iCs w:val="0"/>
          <w:caps w:val="0"/>
          <w:smallCaps w:val="0"/>
          <w:noProof w:val="0"/>
          <w:color w:val="000000" w:themeColor="text1" w:themeTint="FF" w:themeShade="FF"/>
          <w:sz w:val="32"/>
          <w:szCs w:val="32"/>
          <w:lang w:val="en-US"/>
        </w:rPr>
        <w:t>Event title: GUSA Sports Fayre</w:t>
      </w:r>
    </w:p>
    <w:p xmlns:wp14="http://schemas.microsoft.com/office/word/2010/wordml" w:rsidP="58CCC987" wp14:paraId="64E37978" wp14:textId="35E0D558">
      <w:pPr>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Location: North Front, Hunter Halls</w:t>
      </w:r>
    </w:p>
    <w:p xmlns:wp14="http://schemas.microsoft.com/office/word/2010/wordml" w:rsidP="58CCC987" wp14:paraId="454DD374" wp14:textId="1600138B">
      <w:pPr>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Capacity: N/A</w:t>
      </w:r>
    </w:p>
    <w:p xmlns:wp14="http://schemas.microsoft.com/office/word/2010/wordml" w:rsidP="58CCC987" wp14:paraId="50AF3E38" wp14:textId="127E74CD">
      <w:pPr>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Date: Sunday 14</w:t>
      </w:r>
      <w:r w:rsidRPr="58CCC987" w:rsidR="7FBB0EF3">
        <w:rPr>
          <w:rFonts w:ascii="Aptos" w:hAnsi="Aptos" w:eastAsia="Aptos" w:cs="Aptos"/>
          <w:b w:val="1"/>
          <w:bCs w:val="1"/>
          <w:i w:val="0"/>
          <w:iCs w:val="0"/>
          <w:caps w:val="0"/>
          <w:smallCaps w:val="0"/>
          <w:noProof w:val="0"/>
          <w:color w:val="000000" w:themeColor="text1" w:themeTint="FF" w:themeShade="FF"/>
          <w:sz w:val="24"/>
          <w:szCs w:val="24"/>
          <w:vertAlign w:val="superscript"/>
          <w:lang w:val="en-US"/>
        </w:rPr>
        <w:t>th</w:t>
      </w: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 xml:space="preserve"> September + Monday 15</w:t>
      </w:r>
      <w:r w:rsidRPr="58CCC987" w:rsidR="7FBB0EF3">
        <w:rPr>
          <w:rFonts w:ascii="Aptos" w:hAnsi="Aptos" w:eastAsia="Aptos" w:cs="Aptos"/>
          <w:b w:val="1"/>
          <w:bCs w:val="1"/>
          <w:i w:val="0"/>
          <w:iCs w:val="0"/>
          <w:caps w:val="0"/>
          <w:smallCaps w:val="0"/>
          <w:noProof w:val="0"/>
          <w:color w:val="000000" w:themeColor="text1" w:themeTint="FF" w:themeShade="FF"/>
          <w:sz w:val="24"/>
          <w:szCs w:val="24"/>
          <w:vertAlign w:val="superscript"/>
          <w:lang w:val="en-US"/>
        </w:rPr>
        <w:t>th</w:t>
      </w: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 xml:space="preserve"> September</w:t>
      </w:r>
    </w:p>
    <w:p xmlns:wp14="http://schemas.microsoft.com/office/word/2010/wordml" w:rsidP="58CCC987" wp14:paraId="5E951004" wp14:textId="6BF16D37">
      <w:pPr>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Time: 10:00 – 16:00 Both Days</w:t>
      </w:r>
    </w:p>
    <w:p xmlns:wp14="http://schemas.microsoft.com/office/word/2010/wordml" w:rsidP="58CCC987" wp14:paraId="09113AE0" wp14:textId="70CE9601">
      <w:pPr>
        <w:jc w:val="left"/>
        <w:rPr>
          <w:rFonts w:ascii="Poppins" w:hAnsi="Poppins" w:eastAsia="Poppins" w:cs="Poppins"/>
          <w:b w:val="0"/>
          <w:bCs w:val="0"/>
          <w:i w:val="0"/>
          <w:iCs w:val="0"/>
          <w:caps w:val="0"/>
          <w:smallCaps w:val="0"/>
          <w:noProof w:val="0"/>
          <w:color w:val="auto"/>
          <w:sz w:val="27"/>
          <w:szCs w:val="27"/>
          <w:lang w:val="en-US"/>
        </w:rPr>
      </w:pP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Description (short)</w:t>
      </w: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58CCC987" w:rsidR="3448ADDA">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This</w:t>
      </w:r>
      <w:r w:rsidRPr="58CCC987" w:rsidR="3448ADDA">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is a 2-day session spanning Sunday 14th to Monday 15th in which the Uni’s various sports clubs will have desks in the Hunter Halls of the Main University Building, and outside on the North Front. Come and ask the different clubs questions!</w:t>
      </w:r>
    </w:p>
    <w:p xmlns:wp14="http://schemas.microsoft.com/office/word/2010/wordml" w:rsidP="58CCC987" wp14:paraId="2B13BDC4" wp14:textId="5922E4F8">
      <w:pPr>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Setup:</w:t>
      </w:r>
      <w:r w:rsidRPr="58CCC987" w:rsidR="5819AA95">
        <w:rPr>
          <w:rFonts w:ascii="Aptos" w:hAnsi="Aptos" w:eastAsia="Aptos" w:cs="Aptos"/>
          <w:b w:val="1"/>
          <w:bCs w:val="1"/>
          <w:i w:val="0"/>
          <w:iCs w:val="0"/>
          <w:caps w:val="0"/>
          <w:smallCaps w:val="0"/>
          <w:noProof w:val="0"/>
          <w:color w:val="000000" w:themeColor="text1" w:themeTint="FF" w:themeShade="FF"/>
          <w:sz w:val="24"/>
          <w:szCs w:val="24"/>
          <w:lang w:val="en-US"/>
        </w:rPr>
        <w:t xml:space="preserve"> GUSA will handle Setup</w:t>
      </w: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58CCC987" wp14:paraId="54E6CE3C" wp14:textId="680C2A15">
      <w:pPr>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 xml:space="preserve">During the event: </w:t>
      </w:r>
      <w:r w:rsidRPr="58CCC987" w:rsidR="353EA1FB">
        <w:rPr>
          <w:rFonts w:ascii="Aptos" w:hAnsi="Aptos" w:eastAsia="Aptos" w:cs="Aptos"/>
          <w:b w:val="1"/>
          <w:bCs w:val="1"/>
          <w:i w:val="0"/>
          <w:iCs w:val="0"/>
          <w:caps w:val="0"/>
          <w:smallCaps w:val="0"/>
          <w:noProof w:val="0"/>
          <w:color w:val="000000" w:themeColor="text1" w:themeTint="FF" w:themeShade="FF"/>
          <w:sz w:val="24"/>
          <w:szCs w:val="24"/>
          <w:lang w:val="en-US"/>
        </w:rPr>
        <w:t>Please refer to SRC/GUSA for specific tasks during the fair</w:t>
      </w:r>
    </w:p>
    <w:p xmlns:wp14="http://schemas.microsoft.com/office/word/2010/wordml" w:rsidP="58CCC987" wp14:paraId="4AE5CEC0" wp14:textId="4E9FE7BF">
      <w:pPr>
        <w:jc w:val="left"/>
        <w:rPr>
          <w:rFonts w:ascii="Aptos" w:hAnsi="Aptos" w:eastAsia="Aptos" w:cs="Aptos"/>
          <w:b w:val="1"/>
          <w:bCs w:val="1"/>
          <w:i w:val="0"/>
          <w:iCs w:val="0"/>
          <w:caps w:val="0"/>
          <w:smallCaps w:val="0"/>
          <w:noProof w:val="0"/>
          <w:color w:val="000000" w:themeColor="text1" w:themeTint="FF" w:themeShade="FF"/>
          <w:sz w:val="24"/>
          <w:szCs w:val="24"/>
          <w:lang w:val="en-US"/>
        </w:rPr>
      </w:pP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 xml:space="preserve">Take down: </w:t>
      </w:r>
      <w:r w:rsidRPr="58CCC987" w:rsidR="27043D0A">
        <w:rPr>
          <w:rFonts w:ascii="Aptos" w:hAnsi="Aptos" w:eastAsia="Aptos" w:cs="Aptos"/>
          <w:b w:val="1"/>
          <w:bCs w:val="1"/>
          <w:i w:val="0"/>
          <w:iCs w:val="0"/>
          <w:caps w:val="0"/>
          <w:smallCaps w:val="0"/>
          <w:noProof w:val="0"/>
          <w:color w:val="000000" w:themeColor="text1" w:themeTint="FF" w:themeShade="FF"/>
          <w:sz w:val="24"/>
          <w:szCs w:val="24"/>
          <w:lang w:val="en-US"/>
        </w:rPr>
        <w:t>No take down required.</w:t>
      </w:r>
    </w:p>
    <w:p xmlns:wp14="http://schemas.microsoft.com/office/word/2010/wordml" w:rsidP="58CCC987" wp14:paraId="45637FDC" wp14:textId="0E01FABF">
      <w:pPr>
        <w:jc w:val="left"/>
        <w:rPr>
          <w:rFonts w:ascii="Aptos" w:hAnsi="Aptos" w:eastAsia="Aptos" w:cs="Aptos"/>
          <w:b w:val="0"/>
          <w:bCs w:val="0"/>
          <w:i w:val="0"/>
          <w:iCs w:val="0"/>
          <w:caps w:val="0"/>
          <w:smallCaps w:val="0"/>
          <w:noProof w:val="0"/>
          <w:color w:val="FF0000"/>
          <w:sz w:val="24"/>
          <w:szCs w:val="24"/>
          <w:lang w:val="en-GB"/>
        </w:rPr>
      </w:pPr>
    </w:p>
    <w:p xmlns:wp14="http://schemas.microsoft.com/office/word/2010/wordml" w:rsidP="58CCC987" wp14:paraId="7AA88821" wp14:textId="730ED9D9">
      <w:pPr>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58CCC987" w:rsidR="7FBB0EF3">
        <w:rPr>
          <w:rFonts w:ascii="Aptos" w:hAnsi="Aptos" w:eastAsia="Aptos" w:cs="Aptos"/>
          <w:b w:val="1"/>
          <w:bCs w:val="1"/>
          <w:i w:val="0"/>
          <w:iCs w:val="0"/>
          <w:caps w:val="0"/>
          <w:smallCaps w:val="0"/>
          <w:noProof w:val="0"/>
          <w:color w:val="000000" w:themeColor="text1" w:themeTint="FF" w:themeShade="FF"/>
          <w:sz w:val="24"/>
          <w:szCs w:val="24"/>
          <w:lang w:val="en-US"/>
        </w:rPr>
        <w:t>Queue management:</w:t>
      </w:r>
      <w:r w:rsidRPr="58CCC987" w:rsidR="7FBB0EF3">
        <w:rPr>
          <w:rFonts w:ascii="Aptos" w:hAnsi="Aptos" w:eastAsia="Aptos" w:cs="Aptos"/>
          <w:b w:val="0"/>
          <w:bCs w:val="0"/>
          <w:i w:val="0"/>
          <w:iCs w:val="0"/>
          <w:caps w:val="0"/>
          <w:smallCaps w:val="0"/>
          <w:noProof w:val="0"/>
          <w:color w:val="000000" w:themeColor="text1" w:themeTint="FF" w:themeShade="FF"/>
          <w:sz w:val="24"/>
          <w:szCs w:val="24"/>
          <w:lang w:val="en-US"/>
        </w:rPr>
        <w:t xml:space="preserve"> Where there are queues building up, please make sure people are not blocking exits and entrances, and that they are not queueing in dangerous places (for example, across a road). Politely direct them to move from these spaces and try to maintain an orderly line.</w:t>
      </w:r>
    </w:p>
    <w:p xmlns:wp14="http://schemas.microsoft.com/office/word/2010/wordml" w:rsidP="58CCC987" wp14:paraId="5E5787A5" wp14:textId="3A04186A">
      <w:pPr>
        <w:rPr>
          <w:rFonts w:ascii="Aptos" w:hAnsi="Aptos" w:eastAsia="Aptos" w:cs="Aptos"/>
          <w:noProof w:val="0"/>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87C143"/>
    <w:rsid w:val="152B5B84"/>
    <w:rsid w:val="27043D0A"/>
    <w:rsid w:val="3448ADDA"/>
    <w:rsid w:val="353EA1FB"/>
    <w:rsid w:val="54B3676D"/>
    <w:rsid w:val="5819AA95"/>
    <w:rsid w:val="58CCC987"/>
    <w:rsid w:val="59DCB2A2"/>
    <w:rsid w:val="6187C143"/>
    <w:rsid w:val="7CDAF99C"/>
    <w:rsid w:val="7FBB0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C143"/>
  <w15:chartTrackingRefBased/>
  <w15:docId w15:val="{04AE0DF1-756A-466D-A358-4D1A5DCC7B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8CCC98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Cairns</dc:creator>
  <keywords/>
  <dc:description/>
  <lastModifiedBy>Shaun Cairns</lastModifiedBy>
  <revision>2</revision>
  <dcterms:created xsi:type="dcterms:W3CDTF">2025-09-08T19:59:48.6020287Z</dcterms:created>
  <dcterms:modified xsi:type="dcterms:W3CDTF">2025-09-08T20:08:29.1288867Z</dcterms:modified>
</coreProperties>
</file>